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42" w:rsidRDefault="002C0842" w:rsidP="002C0842">
      <w:pPr>
        <w:jc w:val="center"/>
        <w:rPr>
          <w:bCs/>
        </w:rPr>
      </w:pPr>
      <w:r>
        <w:rPr>
          <w:bCs/>
        </w:rPr>
        <w:t xml:space="preserve">I N F O R M Á C I A </w:t>
      </w:r>
      <w:r>
        <w:rPr>
          <w:bCs/>
        </w:rPr>
        <w:br/>
        <w:t xml:space="preserve">týkajúca sa splnenia povinnosti podľa </w:t>
      </w:r>
      <w:r>
        <w:t xml:space="preserve">§ 41 ods. 1 zákona č. 25/2006 Z. z. o verejnom obstarávaní </w:t>
      </w:r>
      <w:r>
        <w:br/>
        <w:t>a o zmene a doplnení niektorých zákonov v znení neskorších predpisov (ďalej len „zákon“)</w:t>
      </w:r>
    </w:p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r>
        <w:t xml:space="preserve">1. IDENTIFIKAČNÉ ÚDAJE VEREJNÉHO OBSTARÁVATEĽA </w:t>
      </w:r>
      <w:r>
        <w:br/>
        <w:t xml:space="preserve">    /OBSTARÁVATEĽA /OSOBY PODĽA § 7</w:t>
      </w:r>
    </w:p>
    <w:p w:rsidR="002C0842" w:rsidRDefault="002C0842" w:rsidP="002C0842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2C0842" w:rsidTr="002C0842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Úradný názov: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before="40" w:after="40" w:line="276" w:lineRule="auto"/>
            </w:pPr>
            <w:proofErr w:type="spellStart"/>
            <w:r>
              <w:rPr>
                <w:rStyle w:val="ra"/>
              </w:rPr>
              <w:t>Agrosev</w:t>
            </w:r>
            <w:proofErr w:type="spellEnd"/>
            <w:r>
              <w:rPr>
                <w:rStyle w:val="ra"/>
              </w:rPr>
              <w:t>,  spol. s r.o.</w:t>
            </w:r>
          </w:p>
        </w:tc>
      </w:tr>
      <w:tr w:rsidR="002C0842" w:rsidTr="002C084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Poštová adresa: 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rPr>
                <w:rStyle w:val="ra"/>
              </w:rPr>
              <w:t>Bottova 1</w:t>
            </w:r>
          </w:p>
        </w:tc>
      </w:tr>
      <w:tr w:rsidR="002C0842" w:rsidTr="002C084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Mesto/obec: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t>Detva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line="276" w:lineRule="auto"/>
            </w:pPr>
            <w:r>
              <w:t>PSČ: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t>962 12</w:t>
            </w:r>
          </w:p>
        </w:tc>
      </w:tr>
      <w:tr w:rsidR="002C0842" w:rsidTr="002C084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rPr>
                <w:sz w:val="22"/>
                <w:szCs w:val="22"/>
              </w:rPr>
              <w:t>36 033 499</w:t>
            </w:r>
          </w:p>
        </w:tc>
      </w:tr>
      <w:tr w:rsidR="002C0842" w:rsidTr="002C0842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Kontaktná osoba: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t xml:space="preserve">JUDr. Viera </w:t>
            </w:r>
            <w:proofErr w:type="spellStart"/>
            <w:r>
              <w:t>Bystrianska</w:t>
            </w:r>
            <w:proofErr w:type="spellEnd"/>
          </w:p>
        </w:tc>
      </w:tr>
      <w:tr w:rsidR="002C0842" w:rsidTr="002C084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E-mail: </w:t>
            </w:r>
            <w:bookmarkStart w:id="1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t>bystrianska.viera@gmail.com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line="276" w:lineRule="auto"/>
            </w:pPr>
            <w:r>
              <w:t>Telefón: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842" w:rsidRDefault="002C0842">
            <w:pPr>
              <w:spacing w:line="276" w:lineRule="auto"/>
            </w:pPr>
            <w:r>
              <w:t>0908903278</w:t>
            </w:r>
          </w:p>
        </w:tc>
      </w:tr>
    </w:tbl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pPr>
        <w:tabs>
          <w:tab w:val="left" w:pos="360"/>
        </w:tabs>
        <w:jc w:val="center"/>
        <w:rPr>
          <w:b/>
        </w:rPr>
      </w:pPr>
    </w:p>
    <w:p w:rsidR="002C0842" w:rsidRDefault="002C0842" w:rsidP="002C0842">
      <w:pPr>
        <w:tabs>
          <w:tab w:val="left" w:pos="360"/>
        </w:tabs>
      </w:pPr>
      <w:r>
        <w:t>2. ZADÁVANÁ ZÁKAZKA</w:t>
      </w:r>
    </w:p>
    <w:p w:rsidR="002C0842" w:rsidRDefault="002C0842" w:rsidP="002C0842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2C0842" w:rsidTr="002C0842">
        <w:trPr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842" w:rsidRDefault="002C0842">
            <w:pPr>
              <w:spacing w:line="276" w:lineRule="auto"/>
            </w:pPr>
          </w:p>
        </w:tc>
      </w:tr>
      <w:tr w:rsidR="002C0842" w:rsidTr="002C0842">
        <w:trPr>
          <w:jc w:val="center"/>
        </w:trPr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  <w:ind w:firstLine="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842" w:rsidRP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>Číslo oznámenia a dátum vydania v</w:t>
            </w:r>
            <w:r>
              <w:rPr>
                <w:bCs/>
                <w:sz w:val="22"/>
                <w:szCs w:val="22"/>
              </w:rPr>
              <w:t xml:space="preserve"> Úradnom vestníku Európskej únie</w:t>
            </w:r>
            <w:r w:rsidRPr="002C0842">
              <w:rPr>
                <w:bCs/>
              </w:rPr>
              <w:t>:</w:t>
            </w:r>
            <w:r w:rsidRPr="002C0842">
              <w:t xml:space="preserve"> </w:t>
            </w:r>
            <w:fldSimple w:instr=" FORMTEXT ">
              <w:ffData>
                <w:name w:val="Text3"/>
                <w:enabled/>
                <w:calcOnExit w:val="0"/>
                <w:textInput/>
              </w:ffData>
              <w:r w:rsidRPr="002C0842">
                <w:t> </w:t>
              </w:r>
              <w:r w:rsidRPr="002C0842">
                <w:t> </w:t>
              </w:r>
              <w:r w:rsidRPr="002C0842">
                <w:t> </w:t>
              </w:r>
              <w:r w:rsidRPr="002C0842">
                <w:t> </w:t>
              </w:r>
              <w:r w:rsidRPr="002C0842">
                <w:t> </w:t>
              </w:r>
            </w:fldSimple>
          </w:p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>
              <w:rPr>
                <w:bCs/>
                <w:sz w:val="22"/>
                <w:szCs w:val="22"/>
              </w:rPr>
              <w:t xml:space="preserve"> 100351, 125/2013-28.06.2013</w:t>
            </w:r>
          </w:p>
        </w:tc>
      </w:tr>
    </w:tbl>
    <w:p w:rsidR="002C0842" w:rsidRDefault="002C0842" w:rsidP="002C0842">
      <w:pPr>
        <w:jc w:val="center"/>
        <w:rPr>
          <w:b/>
        </w:rPr>
      </w:pPr>
    </w:p>
    <w:p w:rsidR="002C0842" w:rsidRDefault="002C0842" w:rsidP="002C0842">
      <w:pPr>
        <w:jc w:val="center"/>
        <w:rPr>
          <w:b/>
        </w:rPr>
      </w:pPr>
    </w:p>
    <w:p w:rsidR="002C0842" w:rsidRDefault="002C0842" w:rsidP="002C0842">
      <w:pPr>
        <w:jc w:val="center"/>
        <w:rPr>
          <w:b/>
        </w:rPr>
      </w:pPr>
    </w:p>
    <w:p w:rsidR="002C0842" w:rsidRDefault="002C0842" w:rsidP="002C0842">
      <w:pPr>
        <w:rPr>
          <w:caps/>
        </w:rPr>
      </w:pPr>
      <w:r>
        <w:t xml:space="preserve">3. </w:t>
      </w:r>
      <w:bookmarkStart w:id="2" w:name="OLE_LINK1"/>
      <w:r>
        <w:t>INFORMAČNÁ POVINNOSŤ</w:t>
      </w:r>
    </w:p>
    <w:p w:rsidR="002C0842" w:rsidRDefault="002C0842" w:rsidP="002C0842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2C0842" w:rsidTr="002C0842">
        <w:trPr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  <w:ind w:firstLine="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otváranie častí ponúk „Ostatné“ </w:t>
            </w:r>
          </w:p>
          <w:p w:rsidR="002C0842" w:rsidRDefault="002C0842">
            <w:pPr>
              <w:spacing w:before="40" w:after="40" w:line="276" w:lineRule="auto"/>
            </w:pPr>
            <w: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otváranie častí ponúk „Kritériá“</w:t>
            </w:r>
          </w:p>
        </w:tc>
      </w:tr>
      <w:tr w:rsidR="002C0842" w:rsidTr="002C0842">
        <w:trPr>
          <w:jc w:val="center"/>
        </w:trPr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  <w:ind w:firstLine="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>30.07.2013 o 12.00 hod.</w:t>
            </w:r>
          </w:p>
        </w:tc>
      </w:tr>
      <w:tr w:rsidR="002C0842" w:rsidTr="002C0842">
        <w:trPr>
          <w:jc w:val="center"/>
        </w:trPr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  <w:ind w:firstLine="18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Dátum odoslania tejto informácie: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842" w:rsidRDefault="002C0842">
            <w:pPr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29.07.2013 </w:t>
            </w:r>
          </w:p>
        </w:tc>
      </w:tr>
      <w:bookmarkEnd w:id="2"/>
    </w:tbl>
    <w:p w:rsidR="002C0842" w:rsidRDefault="002C0842" w:rsidP="002C0842">
      <w:pPr>
        <w:rPr>
          <w:caps/>
        </w:rPr>
      </w:pPr>
    </w:p>
    <w:p w:rsidR="002C0842" w:rsidRDefault="002C0842" w:rsidP="002C0842">
      <w:pPr>
        <w:jc w:val="both"/>
        <w:rPr>
          <w:caps/>
        </w:rPr>
      </w:pPr>
    </w:p>
    <w:p w:rsidR="002C0842" w:rsidRDefault="002C0842" w:rsidP="002C0842"/>
    <w:p w:rsidR="0082444A" w:rsidRDefault="0082444A"/>
    <w:sectPr w:rsidR="0082444A" w:rsidSect="0082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0842"/>
    <w:rsid w:val="002C0842"/>
    <w:rsid w:val="002E33EE"/>
    <w:rsid w:val="00380D00"/>
    <w:rsid w:val="004C1E9D"/>
    <w:rsid w:val="005202B8"/>
    <w:rsid w:val="0082444A"/>
    <w:rsid w:val="00970B72"/>
    <w:rsid w:val="00B30663"/>
    <w:rsid w:val="00C523FA"/>
    <w:rsid w:val="00CC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2C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Bystrianska</dc:creator>
  <cp:keywords/>
  <dc:description/>
  <cp:lastModifiedBy>Bystrianska</cp:lastModifiedBy>
  <cp:revision>2</cp:revision>
  <dcterms:created xsi:type="dcterms:W3CDTF">2013-07-29T14:45:00Z</dcterms:created>
  <dcterms:modified xsi:type="dcterms:W3CDTF">2013-07-29T14:52:00Z</dcterms:modified>
</cp:coreProperties>
</file>